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2D" w:rsidRDefault="0085672D" w:rsidP="0085672D">
      <w:pPr>
        <w:keepNext/>
        <w:jc w:val="both"/>
        <w:outlineLvl w:val="2"/>
        <w:rPr>
          <w:b/>
          <w:bCs/>
          <w:color w:val="000000"/>
          <w:sz w:val="22"/>
          <w:szCs w:val="22"/>
        </w:rPr>
      </w:pPr>
      <w:r>
        <w:rPr>
          <w:b/>
          <w:bCs/>
          <w:color w:val="000000"/>
          <w:sz w:val="22"/>
          <w:szCs w:val="22"/>
        </w:rPr>
        <w:t xml:space="preserve">İLİ </w:t>
      </w:r>
      <w:r>
        <w:rPr>
          <w:b/>
          <w:bCs/>
          <w:color w:val="000000"/>
          <w:sz w:val="22"/>
          <w:szCs w:val="22"/>
        </w:rPr>
        <w:tab/>
        <w:t xml:space="preserve">  : BURSA </w:t>
      </w:r>
    </w:p>
    <w:p w:rsidR="0085672D" w:rsidRDefault="007E690A" w:rsidP="007F5D43">
      <w:pPr>
        <w:rPr>
          <w:b/>
          <w:color w:val="000000"/>
          <w:sz w:val="22"/>
          <w:szCs w:val="22"/>
        </w:rPr>
      </w:pPr>
      <w:proofErr w:type="gramStart"/>
      <w:r>
        <w:rPr>
          <w:b/>
          <w:color w:val="000000"/>
          <w:sz w:val="22"/>
          <w:szCs w:val="22"/>
        </w:rPr>
        <w:t xml:space="preserve">TARİH  : </w:t>
      </w:r>
      <w:r w:rsidR="00365121">
        <w:rPr>
          <w:b/>
          <w:color w:val="000000"/>
          <w:sz w:val="22"/>
          <w:szCs w:val="22"/>
        </w:rPr>
        <w:t>1</w:t>
      </w:r>
      <w:r w:rsidR="007838E4">
        <w:rPr>
          <w:b/>
          <w:color w:val="000000"/>
          <w:sz w:val="22"/>
          <w:szCs w:val="22"/>
        </w:rPr>
        <w:t>5</w:t>
      </w:r>
      <w:proofErr w:type="gramEnd"/>
      <w:r w:rsidR="007838E4">
        <w:rPr>
          <w:b/>
          <w:color w:val="000000"/>
          <w:sz w:val="22"/>
          <w:szCs w:val="22"/>
        </w:rPr>
        <w:t>.12.2017</w:t>
      </w:r>
      <w:r w:rsidR="0085672D">
        <w:rPr>
          <w:b/>
          <w:color w:val="000000"/>
          <w:sz w:val="22"/>
          <w:szCs w:val="22"/>
        </w:rPr>
        <w:t xml:space="preserve"> </w:t>
      </w:r>
    </w:p>
    <w:p w:rsidR="007F5D43" w:rsidRDefault="007F5D43" w:rsidP="0085672D">
      <w:pPr>
        <w:rPr>
          <w:color w:val="000000"/>
          <w:szCs w:val="72"/>
        </w:rPr>
      </w:pPr>
    </w:p>
    <w:p w:rsidR="0085672D" w:rsidRPr="00346E56" w:rsidRDefault="0085672D" w:rsidP="00346E56">
      <w:pPr>
        <w:jc w:val="right"/>
        <w:rPr>
          <w:rFonts w:cs="Shaikh Hamdullah Mushaf"/>
          <w:sz w:val="32"/>
          <w:szCs w:val="32"/>
        </w:rPr>
      </w:pPr>
      <w:r w:rsidRPr="00346E56">
        <w:rPr>
          <w:rFonts w:cs="Shaikh Hamdullah Mushaf"/>
          <w:sz w:val="32"/>
          <w:szCs w:val="32"/>
        </w:rPr>
        <w:t xml:space="preserve">               </w:t>
      </w:r>
      <w:r w:rsidR="007F5D43" w:rsidRPr="00346E56">
        <w:rPr>
          <w:rFonts w:cs="Shaikh Hamdullah Mushaf"/>
          <w:sz w:val="32"/>
          <w:szCs w:val="32"/>
          <w:rtl/>
        </w:rPr>
        <w:t>بسم الله الرحمن الرحيم</w:t>
      </w:r>
    </w:p>
    <w:p w:rsidR="0085672D" w:rsidRPr="00346E56" w:rsidRDefault="0085672D" w:rsidP="00346E56">
      <w:pPr>
        <w:jc w:val="right"/>
        <w:rPr>
          <w:rFonts w:cs="Shaikh Hamdullah Mushaf"/>
          <w:sz w:val="32"/>
          <w:szCs w:val="32"/>
        </w:rPr>
      </w:pPr>
      <w:r w:rsidRPr="00346E56">
        <w:rPr>
          <w:rFonts w:cs="Shaikh Hamdullah Mushaf" w:hint="cs"/>
          <w:sz w:val="32"/>
          <w:szCs w:val="32"/>
          <w:rtl/>
        </w:rPr>
        <w:t>أَلا إِنَّ أَوْلِيَاء اللّهِ لاَ خَوْفٌ عَلَيْهِمْ وَلاَ هُمْ يَحْزَنُونَ{</w:t>
      </w:r>
      <w:r w:rsidRPr="00346E56">
        <w:rPr>
          <w:rFonts w:cs="Shaikh Hamdullah Mushaf" w:hint="cs"/>
          <w:sz w:val="22"/>
          <w:szCs w:val="22"/>
          <w:rtl/>
        </w:rPr>
        <w:t>62</w:t>
      </w:r>
      <w:r w:rsidRPr="00346E56">
        <w:rPr>
          <w:rFonts w:cs="Shaikh Hamdullah Mushaf" w:hint="cs"/>
          <w:sz w:val="32"/>
          <w:szCs w:val="32"/>
          <w:rtl/>
        </w:rPr>
        <w:t>} الَّذِينَ آمَنُواْ وَكَانُواْ يَتَّقُونَ{</w:t>
      </w:r>
      <w:r w:rsidRPr="00346E56">
        <w:rPr>
          <w:rFonts w:cs="Shaikh Hamdullah Mushaf" w:hint="cs"/>
          <w:rtl/>
        </w:rPr>
        <w:t>63</w:t>
      </w:r>
      <w:r w:rsidRPr="00346E56">
        <w:rPr>
          <w:rFonts w:cs="Shaikh Hamdullah Mushaf" w:hint="cs"/>
          <w:sz w:val="32"/>
          <w:szCs w:val="32"/>
          <w:rtl/>
        </w:rPr>
        <w:t>}</w:t>
      </w:r>
    </w:p>
    <w:p w:rsidR="00034F91" w:rsidRPr="00346E56" w:rsidRDefault="00034F91" w:rsidP="00346E56">
      <w:pPr>
        <w:jc w:val="right"/>
        <w:rPr>
          <w:rFonts w:cs="Shaikh Hamdullah Mushaf"/>
          <w:sz w:val="32"/>
          <w:szCs w:val="32"/>
        </w:rPr>
      </w:pPr>
      <w:r w:rsidRPr="00346E56">
        <w:rPr>
          <w:rFonts w:cs="Shaikh Hamdullah Mushaf" w:hint="cs"/>
          <w:sz w:val="32"/>
          <w:szCs w:val="32"/>
          <w:rtl/>
        </w:rPr>
        <w:t>قال رَسُولِ الله صلى الله عليه وسلم</w:t>
      </w:r>
    </w:p>
    <w:p w:rsidR="0085672D" w:rsidRPr="00346E56" w:rsidRDefault="00034F91" w:rsidP="00346E56">
      <w:pPr>
        <w:jc w:val="right"/>
        <w:rPr>
          <w:rFonts w:cs="Shaikh Hamdullah Mushaf"/>
          <w:sz w:val="32"/>
          <w:szCs w:val="32"/>
        </w:rPr>
      </w:pPr>
      <w:r w:rsidRPr="00346E56">
        <w:rPr>
          <w:rFonts w:cs="Shaikh Hamdullah Mushaf"/>
          <w:sz w:val="32"/>
          <w:szCs w:val="32"/>
          <w:rtl/>
        </w:rPr>
        <w:t>وَلاَ تُؤْمِنُوا حَتَّى تَحَابُّوا</w:t>
      </w:r>
    </w:p>
    <w:p w:rsidR="00034F91" w:rsidRPr="00346E56" w:rsidRDefault="00034F91" w:rsidP="00346E56">
      <w:pPr>
        <w:jc w:val="right"/>
        <w:rPr>
          <w:rFonts w:cs="Shaikh Hamdullah Mushaf"/>
          <w:sz w:val="32"/>
          <w:szCs w:val="32"/>
          <w:rtl/>
        </w:rPr>
      </w:pPr>
    </w:p>
    <w:p w:rsidR="0085672D" w:rsidRPr="00877FB6" w:rsidRDefault="0085672D" w:rsidP="00DB1B80">
      <w:pPr>
        <w:ind w:firstLine="708"/>
        <w:jc w:val="center"/>
      </w:pPr>
      <w:r w:rsidRPr="00877FB6">
        <w:rPr>
          <w:b/>
        </w:rPr>
        <w:t>H</w:t>
      </w:r>
      <w:r w:rsidR="000E4021" w:rsidRPr="00877FB6">
        <w:rPr>
          <w:b/>
        </w:rPr>
        <w:t xml:space="preserve">AZRETİ </w:t>
      </w:r>
      <w:r w:rsidRPr="00877FB6">
        <w:rPr>
          <w:b/>
        </w:rPr>
        <w:t>MEVLANA</w:t>
      </w:r>
    </w:p>
    <w:p w:rsidR="0085672D" w:rsidRPr="00877FB6" w:rsidRDefault="0085672D" w:rsidP="0085672D">
      <w:pPr>
        <w:ind w:firstLine="708"/>
        <w:jc w:val="both"/>
      </w:pPr>
    </w:p>
    <w:p w:rsidR="0085672D" w:rsidRPr="00877FB6" w:rsidRDefault="0085672D" w:rsidP="0085672D">
      <w:pPr>
        <w:ind w:firstLine="708"/>
        <w:jc w:val="both"/>
        <w:rPr>
          <w:b/>
        </w:rPr>
      </w:pPr>
      <w:r w:rsidRPr="00877FB6">
        <w:rPr>
          <w:b/>
        </w:rPr>
        <w:t xml:space="preserve">Muhterem </w:t>
      </w:r>
      <w:proofErr w:type="spellStart"/>
      <w:r w:rsidRPr="00877FB6">
        <w:rPr>
          <w:b/>
        </w:rPr>
        <w:t>Mü’minler</w:t>
      </w:r>
      <w:proofErr w:type="spellEnd"/>
      <w:r w:rsidRPr="00877FB6">
        <w:rPr>
          <w:b/>
        </w:rPr>
        <w:t>!</w:t>
      </w:r>
      <w:bookmarkStart w:id="0" w:name="_GoBack"/>
      <w:bookmarkEnd w:id="0"/>
    </w:p>
    <w:p w:rsidR="0085672D" w:rsidRPr="00877FB6" w:rsidRDefault="0085672D" w:rsidP="0085672D">
      <w:pPr>
        <w:ind w:firstLine="708"/>
        <w:jc w:val="both"/>
      </w:pPr>
    </w:p>
    <w:p w:rsidR="00DB1B80" w:rsidRPr="00877FB6" w:rsidRDefault="00EE4C3B" w:rsidP="0085672D">
      <w:pPr>
        <w:jc w:val="both"/>
      </w:pPr>
      <w:r w:rsidRPr="00877FB6">
        <w:t xml:space="preserve">          </w:t>
      </w:r>
      <w:r w:rsidR="00034F91" w:rsidRPr="00877FB6">
        <w:t>Okud</w:t>
      </w:r>
      <w:r w:rsidR="0096544E" w:rsidRPr="00877FB6">
        <w:t xml:space="preserve">uğum ayeti kerimede </w:t>
      </w:r>
      <w:proofErr w:type="spellStart"/>
      <w:r w:rsidR="0096544E" w:rsidRPr="00877FB6">
        <w:t>Cenab</w:t>
      </w:r>
      <w:proofErr w:type="spellEnd"/>
      <w:r w:rsidR="0096544E" w:rsidRPr="00877FB6">
        <w:t>-ı Hak</w:t>
      </w:r>
      <w:r w:rsidR="00D24A87" w:rsidRPr="00877FB6">
        <w:t xml:space="preserve"> şöyle buyuruyor</w:t>
      </w:r>
      <w:r w:rsidR="00034F91" w:rsidRPr="00877FB6">
        <w:t>:</w:t>
      </w:r>
      <w:r w:rsidR="00D24A87" w:rsidRPr="00877FB6">
        <w:t xml:space="preserve"> </w:t>
      </w:r>
      <w:r w:rsidR="00034F91" w:rsidRPr="00877FB6">
        <w:t>“</w:t>
      </w:r>
      <w:r w:rsidR="00034F91" w:rsidRPr="00877FB6">
        <w:rPr>
          <w:b/>
        </w:rPr>
        <w:t>Bil</w:t>
      </w:r>
      <w:r w:rsidR="00D24A87" w:rsidRPr="00877FB6">
        <w:rPr>
          <w:b/>
        </w:rPr>
        <w:t>esiniz ki, Allah’ın dostlarına h</w:t>
      </w:r>
      <w:r w:rsidR="00034F91" w:rsidRPr="00877FB6">
        <w:rPr>
          <w:b/>
        </w:rPr>
        <w:t>içbir korku yoktur, Onlar üzülmeyeceklerdir</w:t>
      </w:r>
      <w:r w:rsidR="00D24A87" w:rsidRPr="00877FB6">
        <w:rPr>
          <w:b/>
        </w:rPr>
        <w:t xml:space="preserve"> </w:t>
      </w:r>
      <w:r w:rsidR="00034F91" w:rsidRPr="00877FB6">
        <w:rPr>
          <w:b/>
        </w:rPr>
        <w:t>de. Onlar iman etmiş ve A</w:t>
      </w:r>
      <w:r w:rsidR="00D24A87" w:rsidRPr="00877FB6">
        <w:rPr>
          <w:b/>
        </w:rPr>
        <w:t xml:space="preserve">llah’a karşı gelmekten sakınmış </w:t>
      </w:r>
      <w:r w:rsidR="00034F91" w:rsidRPr="00877FB6">
        <w:rPr>
          <w:b/>
        </w:rPr>
        <w:t>olanlardır.”</w:t>
      </w:r>
      <w:r w:rsidR="00DB1B80" w:rsidRPr="00877FB6">
        <w:rPr>
          <w:rStyle w:val="SonnotBavurusu"/>
          <w:b/>
        </w:rPr>
        <w:endnoteReference w:id="1"/>
      </w:r>
      <w:r w:rsidR="00DB1B80" w:rsidRPr="00877FB6">
        <w:rPr>
          <w:vertAlign w:val="superscript"/>
        </w:rPr>
        <w:t xml:space="preserve"> </w:t>
      </w:r>
      <w:r w:rsidR="00DB1B80" w:rsidRPr="00877FB6">
        <w:t>Okuduğum hadisi şerifte</w:t>
      </w:r>
      <w:r w:rsidR="00DB1B80" w:rsidRPr="00877FB6">
        <w:rPr>
          <w:vertAlign w:val="superscript"/>
        </w:rPr>
        <w:t xml:space="preserve"> </w:t>
      </w:r>
      <w:r w:rsidR="00DB1B80" w:rsidRPr="00877FB6">
        <w:t xml:space="preserve">Peygamberimiz (SAV)’in: </w:t>
      </w:r>
      <w:r w:rsidR="00346E56">
        <w:rPr>
          <w:b/>
        </w:rPr>
        <w:t xml:space="preserve">“Birbirinizi sevmedikçe gerçek </w:t>
      </w:r>
      <w:proofErr w:type="spellStart"/>
      <w:r w:rsidR="00346E56">
        <w:rPr>
          <w:b/>
        </w:rPr>
        <w:t>m</w:t>
      </w:r>
      <w:r w:rsidR="00DB1B80" w:rsidRPr="00877FB6">
        <w:rPr>
          <w:b/>
        </w:rPr>
        <w:t>ü</w:t>
      </w:r>
      <w:r w:rsidR="00CF4964">
        <w:rPr>
          <w:b/>
        </w:rPr>
        <w:t>’</w:t>
      </w:r>
      <w:r w:rsidR="00DB1B80" w:rsidRPr="00877FB6">
        <w:rPr>
          <w:b/>
        </w:rPr>
        <w:t>min</w:t>
      </w:r>
      <w:proofErr w:type="spellEnd"/>
      <w:r w:rsidR="00DB1B80" w:rsidRPr="00877FB6">
        <w:rPr>
          <w:b/>
        </w:rPr>
        <w:t xml:space="preserve"> olamazsınız”</w:t>
      </w:r>
      <w:r w:rsidR="00DB1B80" w:rsidRPr="00877FB6">
        <w:rPr>
          <w:rStyle w:val="SonnotBavurusu"/>
          <w:b/>
        </w:rPr>
        <w:endnoteReference w:id="2"/>
      </w:r>
      <w:r w:rsidR="00DB1B80" w:rsidRPr="00877FB6">
        <w:rPr>
          <w:b/>
          <w:vertAlign w:val="superscript"/>
        </w:rPr>
        <w:t xml:space="preserve"> </w:t>
      </w:r>
      <w:r w:rsidR="00DB1B80" w:rsidRPr="00877FB6">
        <w:t xml:space="preserve">buyuruyor. Tarihte daima ismi rahmetle anılan, hayatlarından örnek kesitler sunulan değerli şahsiyetler vardır. Bu müstesna kişiler, ilahi lütfa, sevgi ve rızaya nail olan, Kur’an-ı Kerim’in ifadesiyle “Kendilerine nimet verilen kimselerdir.” Onlar, Allah ve Resulüne uyarak ideal </w:t>
      </w:r>
      <w:proofErr w:type="spellStart"/>
      <w:r w:rsidR="00DB1B80" w:rsidRPr="00877FB6">
        <w:t>islami</w:t>
      </w:r>
      <w:proofErr w:type="spellEnd"/>
      <w:r w:rsidR="00DB1B80" w:rsidRPr="00877FB6">
        <w:t xml:space="preserve"> hayat tarzını benimseyerek yaşamışlardır. Onlar ki, diye vasıflandırdığı kıymetli kullardır.</w:t>
      </w:r>
      <w:r w:rsidR="00877FB6" w:rsidRPr="00877FB6">
        <w:t xml:space="preserve"> İş</w:t>
      </w:r>
      <w:r w:rsidR="00DB1B80" w:rsidRPr="00877FB6">
        <w:t xml:space="preserve">te İslam’ı iman, ilim, amel, ihlâs, edep ve </w:t>
      </w:r>
      <w:proofErr w:type="spellStart"/>
      <w:r w:rsidR="00DB1B80" w:rsidRPr="00877FB6">
        <w:t>cihad</w:t>
      </w:r>
      <w:proofErr w:type="spellEnd"/>
      <w:r w:rsidR="00DB1B80" w:rsidRPr="00877FB6">
        <w:t xml:space="preserve"> olarak benliğine sindirmiş bir gönül adamı ve bir Hak dostu da Mevlana </w:t>
      </w:r>
      <w:proofErr w:type="spellStart"/>
      <w:r w:rsidR="00DB1B80" w:rsidRPr="00877FB6">
        <w:t>Celaleddin</w:t>
      </w:r>
      <w:proofErr w:type="spellEnd"/>
      <w:r w:rsidR="00DB1B80" w:rsidRPr="00877FB6">
        <w:t xml:space="preserve">-i Rumi’dir. </w:t>
      </w:r>
    </w:p>
    <w:p w:rsidR="00877FB6" w:rsidRPr="00877FB6" w:rsidRDefault="00877FB6" w:rsidP="0085672D">
      <w:pPr>
        <w:jc w:val="both"/>
      </w:pPr>
    </w:p>
    <w:p w:rsidR="00DB1B80" w:rsidRPr="00877FB6" w:rsidRDefault="00DB1B80" w:rsidP="0085672D">
      <w:pPr>
        <w:ind w:firstLine="708"/>
        <w:jc w:val="both"/>
        <w:rPr>
          <w:b/>
        </w:rPr>
      </w:pPr>
      <w:r w:rsidRPr="00877FB6">
        <w:rPr>
          <w:b/>
        </w:rPr>
        <w:t>Muhterem Müslümanlar!</w:t>
      </w:r>
    </w:p>
    <w:p w:rsidR="00DB1B80" w:rsidRPr="00877FB6" w:rsidRDefault="00DB1B80" w:rsidP="0085672D">
      <w:pPr>
        <w:ind w:firstLine="708"/>
        <w:jc w:val="both"/>
      </w:pPr>
      <w:r w:rsidRPr="00877FB6">
        <w:tab/>
      </w:r>
    </w:p>
    <w:p w:rsidR="0085672D" w:rsidRPr="00877FB6" w:rsidRDefault="00DB1B80" w:rsidP="0085672D">
      <w:pPr>
        <w:ind w:firstLine="708"/>
        <w:jc w:val="both"/>
      </w:pPr>
      <w:r w:rsidRPr="00877FB6">
        <w:t>Hazreti Mevlana, Kur’an ve Sünnete olan bağlılığını, deruni sevgisini ve derin aşkını “Ben şu canı bu tende taşıdığım sürece, Kur’an</w:t>
      </w:r>
      <w:r w:rsidR="00CF4964">
        <w:t>’</w:t>
      </w:r>
      <w:r w:rsidRPr="00877FB6">
        <w:t>ın kölesiyim, Muhammed Mustafa (SAV)’in ayağının tozuyum</w:t>
      </w:r>
      <w:r w:rsidR="00CF4964">
        <w:t>.</w:t>
      </w:r>
      <w:r w:rsidRPr="00877FB6">
        <w:t xml:space="preserve">” diyerek duygularını dile getirmiştir. Böylece Ali-İmran suresindeki </w:t>
      </w:r>
      <w:r w:rsidRPr="00877FB6">
        <w:rPr>
          <w:b/>
        </w:rPr>
        <w:t>“Ey Rabbimiz! Biz indirdiğine iman ettik ve Resule tabi olduk. Bizi şahitlerle beraber yaz”</w:t>
      </w:r>
      <w:r w:rsidRPr="00877FB6">
        <w:rPr>
          <w:rStyle w:val="SonnotBavurusu"/>
          <w:b/>
        </w:rPr>
        <w:endnoteReference w:id="3"/>
      </w:r>
      <w:r w:rsidRPr="00877FB6">
        <w:t xml:space="preserve"> mealindeki ayeti kerimeyi açıklamaktadır. Kur’an</w:t>
      </w:r>
      <w:r w:rsidR="00CF4964">
        <w:t>’</w:t>
      </w:r>
      <w:r w:rsidRPr="00877FB6">
        <w:t>dan aldığı ilhamla iman hakikatlerinin tercümanı olmuştur. Onun mısralarında sevgili Peygamberimiz</w:t>
      </w:r>
      <w:r w:rsidR="00CF4964">
        <w:t xml:space="preserve"> </w:t>
      </w:r>
      <w:r w:rsidRPr="00877FB6">
        <w:t>(SAV)’e olan aşkı ve muhabbeti görmekteyiz. Zira O</w:t>
      </w:r>
      <w:r w:rsidR="00B0468A">
        <w:t>’</w:t>
      </w:r>
      <w:r w:rsidRPr="00877FB6">
        <w:t xml:space="preserve">na olan </w:t>
      </w:r>
      <w:r w:rsidRPr="00877FB6">
        <w:lastRenderedPageBreak/>
        <w:t xml:space="preserve">sevgi, O’nun ashabına, </w:t>
      </w:r>
      <w:proofErr w:type="spellStart"/>
      <w:r w:rsidRPr="00877FB6">
        <w:t>Ehl</w:t>
      </w:r>
      <w:proofErr w:type="spellEnd"/>
      <w:r w:rsidRPr="00877FB6">
        <w:t xml:space="preserve">-i Beytine saygı duymayı gerektirir. Sevgili Peygamberimiz (SAV)’in </w:t>
      </w:r>
      <w:r w:rsidRPr="00877FB6">
        <w:rPr>
          <w:b/>
        </w:rPr>
        <w:t>“</w:t>
      </w:r>
      <w:proofErr w:type="spellStart"/>
      <w:r w:rsidRPr="00877FB6">
        <w:rPr>
          <w:b/>
        </w:rPr>
        <w:t>Mü</w:t>
      </w:r>
      <w:r w:rsidR="00CF4964">
        <w:rPr>
          <w:b/>
        </w:rPr>
        <w:t>’</w:t>
      </w:r>
      <w:r w:rsidRPr="00877FB6">
        <w:rPr>
          <w:b/>
        </w:rPr>
        <w:t>minlerin</w:t>
      </w:r>
      <w:proofErr w:type="spellEnd"/>
      <w:r w:rsidRPr="00877FB6">
        <w:rPr>
          <w:b/>
        </w:rPr>
        <w:t xml:space="preserve"> iman yönünden en kâmil olanı, a</w:t>
      </w:r>
      <w:r w:rsidR="00CF4964">
        <w:rPr>
          <w:b/>
        </w:rPr>
        <w:t>hlakı en güzel olanıdır.”</w:t>
      </w:r>
      <w:r w:rsidRPr="00877FB6">
        <w:rPr>
          <w:rStyle w:val="SonnotBavurusu"/>
          <w:b/>
        </w:rPr>
        <w:endnoteReference w:id="4"/>
      </w:r>
      <w:r w:rsidRPr="00877FB6">
        <w:rPr>
          <w:b/>
        </w:rPr>
        <w:t xml:space="preserve"> </w:t>
      </w:r>
      <w:proofErr w:type="gramStart"/>
      <w:r w:rsidR="00D7689A" w:rsidRPr="00877FB6">
        <w:t>hadisi</w:t>
      </w:r>
      <w:proofErr w:type="gramEnd"/>
      <w:r w:rsidR="00D7689A" w:rsidRPr="00877FB6">
        <w:t xml:space="preserve"> ş</w:t>
      </w:r>
      <w:r w:rsidR="0085672D" w:rsidRPr="00877FB6">
        <w:t>erifinden ilhamla Hazreti Mevlana: “İman, baştan</w:t>
      </w:r>
      <w:r w:rsidRPr="00877FB6">
        <w:t xml:space="preserve"> </w:t>
      </w:r>
      <w:r w:rsidR="0085672D" w:rsidRPr="00877FB6">
        <w:t>başa edeptir, İslam yolu, edep ve hürmet</w:t>
      </w:r>
      <w:r w:rsidR="00D7689A" w:rsidRPr="00877FB6">
        <w:t xml:space="preserve"> yoludur. İmanın k</w:t>
      </w:r>
      <w:r w:rsidR="0085672D" w:rsidRPr="00877FB6">
        <w:t>emale ermesi, gönüllerin takva ile buluşması, güzel ahlak ve üstün edeple mümkündür</w:t>
      </w:r>
      <w:r w:rsidR="00CF4964">
        <w:t>.</w:t>
      </w:r>
      <w:r w:rsidR="0085672D" w:rsidRPr="00877FB6">
        <w:t xml:space="preserve">” demektedir. </w:t>
      </w:r>
    </w:p>
    <w:p w:rsidR="00877FB6" w:rsidRPr="00877FB6" w:rsidRDefault="00877FB6" w:rsidP="0085672D">
      <w:pPr>
        <w:ind w:firstLine="708"/>
        <w:jc w:val="both"/>
        <w:rPr>
          <w:b/>
        </w:rPr>
      </w:pPr>
    </w:p>
    <w:p w:rsidR="0085672D" w:rsidRPr="00877FB6" w:rsidRDefault="0085672D" w:rsidP="0085672D">
      <w:pPr>
        <w:ind w:firstLine="708"/>
        <w:jc w:val="both"/>
        <w:rPr>
          <w:b/>
        </w:rPr>
      </w:pPr>
      <w:r w:rsidRPr="00877FB6">
        <w:rPr>
          <w:b/>
        </w:rPr>
        <w:t xml:space="preserve"> Aziz </w:t>
      </w:r>
      <w:proofErr w:type="spellStart"/>
      <w:r w:rsidRPr="00877FB6">
        <w:rPr>
          <w:b/>
        </w:rPr>
        <w:t>Mü’minler</w:t>
      </w:r>
      <w:proofErr w:type="spellEnd"/>
      <w:r w:rsidRPr="00877FB6">
        <w:rPr>
          <w:b/>
        </w:rPr>
        <w:t>!</w:t>
      </w:r>
    </w:p>
    <w:p w:rsidR="0085672D" w:rsidRPr="00877FB6" w:rsidRDefault="0085672D" w:rsidP="0085672D">
      <w:pPr>
        <w:ind w:firstLine="708"/>
        <w:jc w:val="both"/>
      </w:pPr>
    </w:p>
    <w:p w:rsidR="0085672D" w:rsidRPr="00877FB6" w:rsidRDefault="0085672D" w:rsidP="0085672D">
      <w:pPr>
        <w:ind w:firstLine="708"/>
        <w:jc w:val="both"/>
      </w:pPr>
      <w:r w:rsidRPr="00877FB6">
        <w:t>Bütün varlığı ile İslam’ı yaşamış olan Hz. Mevlana, insanları Allah’a kul olmay</w:t>
      </w:r>
      <w:r w:rsidR="00D7689A" w:rsidRPr="00877FB6">
        <w:t>a davet etmiştir. Vasiyetinde, p</w:t>
      </w:r>
      <w:r w:rsidRPr="00877FB6">
        <w:t>eyga</w:t>
      </w:r>
      <w:r w:rsidR="00D7689A" w:rsidRPr="00877FB6">
        <w:t xml:space="preserve">mberlerin ve </w:t>
      </w:r>
      <w:proofErr w:type="spellStart"/>
      <w:r w:rsidR="00D7689A" w:rsidRPr="00877FB6">
        <w:t>s</w:t>
      </w:r>
      <w:r w:rsidR="00877FB6" w:rsidRPr="00877FB6">
        <w:t>alih</w:t>
      </w:r>
      <w:proofErr w:type="spellEnd"/>
      <w:r w:rsidR="00877FB6" w:rsidRPr="00877FB6">
        <w:t xml:space="preserve"> kimselerin yolunda gitm</w:t>
      </w:r>
      <w:r w:rsidRPr="00877FB6">
        <w:t>eyi, Allah’a kulluk yolunda yürü</w:t>
      </w:r>
      <w:r w:rsidR="00877FB6" w:rsidRPr="00877FB6">
        <w:t>meyi,  bir</w:t>
      </w:r>
      <w:r w:rsidRPr="00877FB6">
        <w:t xml:space="preserve">takım çetin imtihanlara tabi tutulsa bile, sonuçta kesinlikle hiçbir kaybı olmayacağını </w:t>
      </w:r>
      <w:r w:rsidR="00877FB6" w:rsidRPr="00877FB6">
        <w:t>ifade etmektedir.</w:t>
      </w:r>
      <w:r w:rsidRPr="00877FB6">
        <w:t xml:space="preserve"> Böylesine kulluk şuuru ile yaşayarak Rabbine kavuştu. O, sadece kulluğu ile coşar ve şöyle haykırır</w:t>
      </w:r>
      <w:r w:rsidR="00CF4964">
        <w:t>:</w:t>
      </w:r>
      <w:r w:rsidRPr="00877FB6">
        <w:t xml:space="preserve"> “Kul oldum, kul oldum, kul oldum! Ben sana hizmette iki büklüm oldum, her köle </w:t>
      </w:r>
      <w:proofErr w:type="spellStart"/>
      <w:r w:rsidRPr="00877FB6">
        <w:t>azad</w:t>
      </w:r>
      <w:proofErr w:type="spellEnd"/>
      <w:r w:rsidRPr="00877FB6">
        <w:t xml:space="preserve"> edilince sevinir. İlahi, ben ise S</w:t>
      </w:r>
      <w:r w:rsidR="00877FB6" w:rsidRPr="00877FB6">
        <w:t>ana kul oldum diye seviniyorum.”</w:t>
      </w:r>
      <w:r w:rsidRPr="00877FB6">
        <w:t xml:space="preserve"> Ya bizler! Kulluk bo</w:t>
      </w:r>
      <w:r w:rsidR="00E27A72">
        <w:t>rcumuzu nasıl ödüyoruz acaba</w:t>
      </w:r>
      <w:proofErr w:type="gramStart"/>
      <w:r w:rsidR="00DB1B80" w:rsidRPr="00877FB6">
        <w:t>..!</w:t>
      </w:r>
      <w:proofErr w:type="gramEnd"/>
      <w:r w:rsidRPr="00877FB6">
        <w:t xml:space="preserve"> O, Allah Resulü’nün izinde yürüdü. Onun yolu aşk ve sevgi y</w:t>
      </w:r>
      <w:r w:rsidR="00877FB6" w:rsidRPr="00877FB6">
        <w:t>oludur. O, daima birleştirici ve</w:t>
      </w:r>
      <w:r w:rsidRPr="00877FB6">
        <w:t xml:space="preserve"> barıştırıcıdır. Sevginin ve barışın adeta sembolüdür. Gönüllere sevgi aşılamıştır. Ülfet ve muhabbet oluşturmak onun yegâne hedefi olmuştur. Onun bize rehber edineceğimiz </w:t>
      </w:r>
      <w:r w:rsidR="00DB1B80" w:rsidRPr="00877FB6">
        <w:t>şu öğütlerine uyalım: “Sevgide g</w:t>
      </w:r>
      <w:r w:rsidRPr="00877FB6">
        <w:t>üneş gibi ol, dostluk ve kardeşlikte akarsu gibi ol, hataları örtmede gece gibi ol, tevazuda toprak gibi ol, öfkede ölü gibi ol, her ne olursan ol, ya olduğun gibi görün, ya göründüğün gibi ol.</w:t>
      </w:r>
      <w:r w:rsidR="00CF4964">
        <w:t>”</w:t>
      </w:r>
    </w:p>
    <w:p w:rsidR="0085672D" w:rsidRPr="00877FB6" w:rsidRDefault="0085672D" w:rsidP="0085672D">
      <w:pPr>
        <w:ind w:firstLine="708"/>
        <w:jc w:val="both"/>
      </w:pPr>
      <w:r w:rsidRPr="00877FB6">
        <w:t xml:space="preserve">Bu vesile ile </w:t>
      </w:r>
      <w:r w:rsidR="00CF4964">
        <w:t>İslam dünyasının</w:t>
      </w:r>
      <w:r w:rsidRPr="00877FB6">
        <w:t xml:space="preserve"> değerli şahsiyeti Hz. Mevlana’yı ve bütün İslam büyüklerini rahmetle anıyor, Yüce Rabbimizden bizi de, peygamberlerin, </w:t>
      </w:r>
      <w:proofErr w:type="spellStart"/>
      <w:r w:rsidRPr="00877FB6">
        <w:t>sıddıkların</w:t>
      </w:r>
      <w:proofErr w:type="spellEnd"/>
      <w:r w:rsidRPr="00877FB6">
        <w:t xml:space="preserve">, şehitlerin ve </w:t>
      </w:r>
      <w:proofErr w:type="spellStart"/>
      <w:r w:rsidRPr="00877FB6">
        <w:t>salihlerin</w:t>
      </w:r>
      <w:proofErr w:type="spellEnd"/>
      <w:r w:rsidRPr="00877FB6">
        <w:t xml:space="preserve"> yolunda yürüyen değerli kullarından eylemesini niyaz ediyorum.</w:t>
      </w:r>
    </w:p>
    <w:p w:rsidR="00C17240" w:rsidRPr="00E7223E" w:rsidRDefault="0085672D" w:rsidP="00E7223E">
      <w:pPr>
        <w:jc w:val="both"/>
        <w:rPr>
          <w:sz w:val="22"/>
          <w:szCs w:val="22"/>
        </w:rPr>
      </w:pPr>
      <w:r w:rsidRPr="005A0873">
        <w:rPr>
          <w:sz w:val="22"/>
          <w:szCs w:val="22"/>
        </w:rPr>
        <w:tab/>
      </w:r>
      <w:r w:rsidRPr="005A0873">
        <w:rPr>
          <w:sz w:val="22"/>
          <w:szCs w:val="22"/>
        </w:rPr>
        <w:tab/>
      </w:r>
      <w:r w:rsidRPr="005A0873">
        <w:rPr>
          <w:sz w:val="22"/>
          <w:szCs w:val="22"/>
        </w:rPr>
        <w:tab/>
        <w:t xml:space="preserve">      </w:t>
      </w:r>
    </w:p>
    <w:sectPr w:rsidR="00C17240" w:rsidRPr="00E7223E" w:rsidSect="002D275F">
      <w:endnotePr>
        <w:numFmt w:val="decimal"/>
      </w:endnotePr>
      <w:pgSz w:w="11906" w:h="16838"/>
      <w:pgMar w:top="709" w:right="566" w:bottom="1134" w:left="567" w:header="709" w:footer="709" w:gutter="0"/>
      <w:cols w:num="2" w:space="708" w:equalWidth="0">
        <w:col w:w="5032" w:space="708"/>
        <w:col w:w="503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94" w:rsidRDefault="00841794" w:rsidP="00D24A87">
      <w:r>
        <w:separator/>
      </w:r>
    </w:p>
  </w:endnote>
  <w:endnote w:type="continuationSeparator" w:id="0">
    <w:p w:rsidR="00841794" w:rsidRDefault="00841794" w:rsidP="00D24A87">
      <w:r>
        <w:continuationSeparator/>
      </w:r>
    </w:p>
  </w:endnote>
  <w:endnote w:id="1">
    <w:p w:rsidR="00DB1B80" w:rsidRPr="00E13E01" w:rsidRDefault="00DB1B80">
      <w:pPr>
        <w:pStyle w:val="SonnotMetni"/>
        <w:rPr>
          <w:sz w:val="18"/>
          <w:szCs w:val="18"/>
        </w:rPr>
      </w:pPr>
      <w:r w:rsidRPr="00E13E01">
        <w:rPr>
          <w:rStyle w:val="SonnotBavurusu"/>
          <w:sz w:val="18"/>
          <w:szCs w:val="18"/>
        </w:rPr>
        <w:endnoteRef/>
      </w:r>
      <w:r w:rsidRPr="00E13E01">
        <w:rPr>
          <w:sz w:val="18"/>
          <w:szCs w:val="18"/>
        </w:rPr>
        <w:t xml:space="preserve"> Yunus:62-63                  </w:t>
      </w:r>
    </w:p>
  </w:endnote>
  <w:endnote w:id="2">
    <w:p w:rsidR="00DB1B80" w:rsidRPr="00E13E01" w:rsidRDefault="00DB1B80">
      <w:pPr>
        <w:pStyle w:val="SonnotMetni"/>
        <w:rPr>
          <w:sz w:val="18"/>
          <w:szCs w:val="18"/>
        </w:rPr>
      </w:pPr>
      <w:r w:rsidRPr="00E13E01">
        <w:rPr>
          <w:rStyle w:val="SonnotBavurusu"/>
          <w:sz w:val="18"/>
          <w:szCs w:val="18"/>
        </w:rPr>
        <w:endnoteRef/>
      </w:r>
      <w:r w:rsidRPr="00E13E01">
        <w:rPr>
          <w:sz w:val="18"/>
          <w:szCs w:val="18"/>
        </w:rPr>
        <w:t xml:space="preserve"> </w:t>
      </w:r>
      <w:proofErr w:type="gramStart"/>
      <w:r w:rsidRPr="00E13E01">
        <w:rPr>
          <w:sz w:val="18"/>
          <w:szCs w:val="18"/>
        </w:rPr>
        <w:t>Müslim:İman</w:t>
      </w:r>
      <w:proofErr w:type="gramEnd"/>
      <w:r w:rsidRPr="00E13E01">
        <w:rPr>
          <w:sz w:val="18"/>
          <w:szCs w:val="18"/>
        </w:rPr>
        <w:t>, 93</w:t>
      </w:r>
    </w:p>
  </w:endnote>
  <w:endnote w:id="3">
    <w:p w:rsidR="00DB1B80" w:rsidRPr="00E13E01" w:rsidRDefault="00DB1B80">
      <w:pPr>
        <w:pStyle w:val="SonnotMetni"/>
        <w:rPr>
          <w:sz w:val="18"/>
          <w:szCs w:val="18"/>
        </w:rPr>
      </w:pPr>
      <w:r w:rsidRPr="00E13E01">
        <w:rPr>
          <w:rStyle w:val="SonnotBavurusu"/>
          <w:sz w:val="18"/>
          <w:szCs w:val="18"/>
        </w:rPr>
        <w:endnoteRef/>
      </w:r>
      <w:r w:rsidRPr="00E13E01">
        <w:rPr>
          <w:sz w:val="18"/>
          <w:szCs w:val="18"/>
        </w:rPr>
        <w:t xml:space="preserve"> Ali-İmran: 53</w:t>
      </w:r>
    </w:p>
  </w:endnote>
  <w:endnote w:id="4">
    <w:p w:rsidR="00DB1B80" w:rsidRDefault="00DB1B80">
      <w:pPr>
        <w:pStyle w:val="SonnotMetni"/>
        <w:rPr>
          <w:sz w:val="18"/>
          <w:szCs w:val="18"/>
        </w:rPr>
      </w:pPr>
      <w:r w:rsidRPr="00E13E01">
        <w:rPr>
          <w:rStyle w:val="SonnotBavurusu"/>
          <w:sz w:val="18"/>
          <w:szCs w:val="18"/>
        </w:rPr>
        <w:endnoteRef/>
      </w:r>
      <w:r w:rsidRPr="00E13E01">
        <w:rPr>
          <w:sz w:val="18"/>
          <w:szCs w:val="18"/>
        </w:rPr>
        <w:t xml:space="preserve"> </w:t>
      </w:r>
      <w:proofErr w:type="spellStart"/>
      <w:r w:rsidRPr="00E13E01">
        <w:rPr>
          <w:sz w:val="18"/>
          <w:szCs w:val="18"/>
        </w:rPr>
        <w:t>Ahmed</w:t>
      </w:r>
      <w:proofErr w:type="spellEnd"/>
      <w:r w:rsidRPr="00E13E01">
        <w:rPr>
          <w:sz w:val="18"/>
          <w:szCs w:val="18"/>
        </w:rPr>
        <w:t xml:space="preserve"> </w:t>
      </w:r>
      <w:proofErr w:type="spellStart"/>
      <w:r w:rsidRPr="00E13E01">
        <w:rPr>
          <w:sz w:val="18"/>
          <w:szCs w:val="18"/>
        </w:rPr>
        <w:t>b.</w:t>
      </w:r>
      <w:proofErr w:type="gramStart"/>
      <w:r w:rsidRPr="00E13E01">
        <w:rPr>
          <w:sz w:val="18"/>
          <w:szCs w:val="18"/>
        </w:rPr>
        <w:t>Hanbel</w:t>
      </w:r>
      <w:proofErr w:type="spellEnd"/>
      <w:r w:rsidRPr="00E13E01">
        <w:rPr>
          <w:sz w:val="18"/>
          <w:szCs w:val="18"/>
        </w:rPr>
        <w:t xml:space="preserve"> :</w:t>
      </w:r>
      <w:proofErr w:type="spellStart"/>
      <w:r w:rsidRPr="00E13E01">
        <w:rPr>
          <w:sz w:val="18"/>
          <w:szCs w:val="18"/>
        </w:rPr>
        <w:t>Müsned</w:t>
      </w:r>
      <w:proofErr w:type="spellEnd"/>
      <w:proofErr w:type="gramEnd"/>
      <w:r w:rsidRPr="00E13E01">
        <w:rPr>
          <w:sz w:val="18"/>
          <w:szCs w:val="18"/>
        </w:rPr>
        <w:t>, 2/250</w:t>
      </w:r>
    </w:p>
    <w:p w:rsidR="000E4021" w:rsidRDefault="000E4021">
      <w:pPr>
        <w:pStyle w:val="SonnotMetni"/>
        <w:rPr>
          <w:sz w:val="18"/>
          <w:szCs w:val="18"/>
        </w:rPr>
      </w:pPr>
    </w:p>
    <w:p w:rsidR="000E4021" w:rsidRDefault="000E4021">
      <w:pPr>
        <w:pStyle w:val="SonnotMetni"/>
        <w:rPr>
          <w:sz w:val="18"/>
          <w:szCs w:val="18"/>
        </w:rPr>
      </w:pPr>
    </w:p>
    <w:p w:rsidR="000E4021" w:rsidRDefault="000E4021">
      <w:pPr>
        <w:pStyle w:val="SonnotMetni"/>
        <w:rPr>
          <w:sz w:val="18"/>
          <w:szCs w:val="18"/>
        </w:rPr>
      </w:pPr>
    </w:p>
    <w:p w:rsidR="000E4021" w:rsidRDefault="000E4021">
      <w:pPr>
        <w:pStyle w:val="SonnotMetni"/>
        <w:rPr>
          <w:sz w:val="18"/>
          <w:szCs w:val="18"/>
        </w:rPr>
      </w:pPr>
    </w:p>
    <w:p w:rsidR="000E4021" w:rsidRPr="000E4021" w:rsidRDefault="000E4021">
      <w:pPr>
        <w:pStyle w:val="SonnotMetni"/>
        <w:rPr>
          <w:sz w:val="24"/>
          <w:szCs w:val="24"/>
        </w:rPr>
      </w:pPr>
      <w:r>
        <w:rPr>
          <w:b/>
          <w:sz w:val="24"/>
          <w:szCs w:val="24"/>
        </w:rPr>
        <w:t>Hazırlayan</w:t>
      </w:r>
      <w:r w:rsidRPr="000E4021">
        <w:rPr>
          <w:b/>
          <w:sz w:val="24"/>
          <w:szCs w:val="24"/>
        </w:rPr>
        <w:t>:</w:t>
      </w:r>
      <w:r w:rsidRPr="000E4021">
        <w:rPr>
          <w:sz w:val="24"/>
          <w:szCs w:val="24"/>
        </w:rPr>
        <w:t xml:space="preserve"> </w:t>
      </w:r>
      <w:r w:rsidR="00346E56">
        <w:rPr>
          <w:sz w:val="24"/>
          <w:szCs w:val="24"/>
        </w:rPr>
        <w:t>Muhammet DÖNER- İl Vaizi</w:t>
      </w:r>
    </w:p>
    <w:p w:rsidR="000E4021" w:rsidRPr="000E4021" w:rsidRDefault="000E4021">
      <w:pPr>
        <w:pStyle w:val="SonnotMetni"/>
        <w:rPr>
          <w:sz w:val="24"/>
          <w:szCs w:val="24"/>
        </w:rPr>
      </w:pPr>
      <w:r>
        <w:rPr>
          <w:b/>
          <w:sz w:val="24"/>
          <w:szCs w:val="24"/>
        </w:rPr>
        <w:t>Redaksiyon</w:t>
      </w:r>
      <w:r w:rsidRPr="000E4021">
        <w:rPr>
          <w:b/>
          <w:sz w:val="24"/>
          <w:szCs w:val="24"/>
        </w:rPr>
        <w:t>:</w:t>
      </w:r>
      <w:r w:rsidRPr="000E4021">
        <w:rPr>
          <w:sz w:val="24"/>
          <w:szCs w:val="24"/>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94" w:rsidRDefault="00841794" w:rsidP="00D24A87">
      <w:r>
        <w:separator/>
      </w:r>
    </w:p>
  </w:footnote>
  <w:footnote w:type="continuationSeparator" w:id="0">
    <w:p w:rsidR="00841794" w:rsidRDefault="00841794" w:rsidP="00D2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BC"/>
    <w:rsid w:val="00034F91"/>
    <w:rsid w:val="000E4021"/>
    <w:rsid w:val="000F5EF9"/>
    <w:rsid w:val="00147C34"/>
    <w:rsid w:val="0022336B"/>
    <w:rsid w:val="00294516"/>
    <w:rsid w:val="002A6FCE"/>
    <w:rsid w:val="002D275F"/>
    <w:rsid w:val="00346E56"/>
    <w:rsid w:val="00365121"/>
    <w:rsid w:val="003A5A4F"/>
    <w:rsid w:val="004C6E57"/>
    <w:rsid w:val="00532691"/>
    <w:rsid w:val="00616317"/>
    <w:rsid w:val="00705319"/>
    <w:rsid w:val="00745D04"/>
    <w:rsid w:val="00757EB7"/>
    <w:rsid w:val="007838E4"/>
    <w:rsid w:val="007E690A"/>
    <w:rsid w:val="007F5D43"/>
    <w:rsid w:val="00841794"/>
    <w:rsid w:val="0085672D"/>
    <w:rsid w:val="00877FB6"/>
    <w:rsid w:val="008A7203"/>
    <w:rsid w:val="0096544E"/>
    <w:rsid w:val="00A941F5"/>
    <w:rsid w:val="00B0468A"/>
    <w:rsid w:val="00B52340"/>
    <w:rsid w:val="00BC5701"/>
    <w:rsid w:val="00C0417F"/>
    <w:rsid w:val="00CF4964"/>
    <w:rsid w:val="00D11DF0"/>
    <w:rsid w:val="00D24A87"/>
    <w:rsid w:val="00D7689A"/>
    <w:rsid w:val="00DB1B80"/>
    <w:rsid w:val="00DB37BC"/>
    <w:rsid w:val="00E13E01"/>
    <w:rsid w:val="00E27A72"/>
    <w:rsid w:val="00E320F1"/>
    <w:rsid w:val="00E7223E"/>
    <w:rsid w:val="00E966B5"/>
    <w:rsid w:val="00EE4C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672D"/>
    <w:rPr>
      <w:rFonts w:ascii="Tahoma" w:hAnsi="Tahoma" w:cs="Tahoma"/>
      <w:sz w:val="16"/>
      <w:szCs w:val="16"/>
    </w:rPr>
  </w:style>
  <w:style w:type="character" w:customStyle="1" w:styleId="BalonMetniChar">
    <w:name w:val="Balon Metni Char"/>
    <w:basedOn w:val="VarsaylanParagrafYazTipi"/>
    <w:link w:val="BalonMetni"/>
    <w:uiPriority w:val="99"/>
    <w:semiHidden/>
    <w:rsid w:val="0085672D"/>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D24A87"/>
    <w:rPr>
      <w:sz w:val="20"/>
      <w:szCs w:val="20"/>
    </w:rPr>
  </w:style>
  <w:style w:type="character" w:customStyle="1" w:styleId="DipnotMetniChar">
    <w:name w:val="Dipnot Metni Char"/>
    <w:basedOn w:val="VarsaylanParagrafYazTipi"/>
    <w:link w:val="DipnotMetni"/>
    <w:uiPriority w:val="99"/>
    <w:semiHidden/>
    <w:rsid w:val="00D24A8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24A87"/>
    <w:rPr>
      <w:vertAlign w:val="superscript"/>
    </w:rPr>
  </w:style>
  <w:style w:type="paragraph" w:styleId="SonnotMetni">
    <w:name w:val="endnote text"/>
    <w:basedOn w:val="Normal"/>
    <w:link w:val="SonnotMetniChar"/>
    <w:uiPriority w:val="99"/>
    <w:semiHidden/>
    <w:unhideWhenUsed/>
    <w:rsid w:val="00DB1B80"/>
    <w:rPr>
      <w:sz w:val="20"/>
      <w:szCs w:val="20"/>
    </w:rPr>
  </w:style>
  <w:style w:type="character" w:customStyle="1" w:styleId="SonnotMetniChar">
    <w:name w:val="Sonnot Metni Char"/>
    <w:basedOn w:val="VarsaylanParagrafYazTipi"/>
    <w:link w:val="SonnotMetni"/>
    <w:uiPriority w:val="99"/>
    <w:semiHidden/>
    <w:rsid w:val="00DB1B8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DB1B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672D"/>
    <w:rPr>
      <w:rFonts w:ascii="Tahoma" w:hAnsi="Tahoma" w:cs="Tahoma"/>
      <w:sz w:val="16"/>
      <w:szCs w:val="16"/>
    </w:rPr>
  </w:style>
  <w:style w:type="character" w:customStyle="1" w:styleId="BalonMetniChar">
    <w:name w:val="Balon Metni Char"/>
    <w:basedOn w:val="VarsaylanParagrafYazTipi"/>
    <w:link w:val="BalonMetni"/>
    <w:uiPriority w:val="99"/>
    <w:semiHidden/>
    <w:rsid w:val="0085672D"/>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D24A87"/>
    <w:rPr>
      <w:sz w:val="20"/>
      <w:szCs w:val="20"/>
    </w:rPr>
  </w:style>
  <w:style w:type="character" w:customStyle="1" w:styleId="DipnotMetniChar">
    <w:name w:val="Dipnot Metni Char"/>
    <w:basedOn w:val="VarsaylanParagrafYazTipi"/>
    <w:link w:val="DipnotMetni"/>
    <w:uiPriority w:val="99"/>
    <w:semiHidden/>
    <w:rsid w:val="00D24A8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24A87"/>
    <w:rPr>
      <w:vertAlign w:val="superscript"/>
    </w:rPr>
  </w:style>
  <w:style w:type="paragraph" w:styleId="SonnotMetni">
    <w:name w:val="endnote text"/>
    <w:basedOn w:val="Normal"/>
    <w:link w:val="SonnotMetniChar"/>
    <w:uiPriority w:val="99"/>
    <w:semiHidden/>
    <w:unhideWhenUsed/>
    <w:rsid w:val="00DB1B80"/>
    <w:rPr>
      <w:sz w:val="20"/>
      <w:szCs w:val="20"/>
    </w:rPr>
  </w:style>
  <w:style w:type="character" w:customStyle="1" w:styleId="SonnotMetniChar">
    <w:name w:val="Sonnot Metni Char"/>
    <w:basedOn w:val="VarsaylanParagrafYazTipi"/>
    <w:link w:val="SonnotMetni"/>
    <w:uiPriority w:val="99"/>
    <w:semiHidden/>
    <w:rsid w:val="00DB1B8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DB1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B238-E27A-457F-842D-5A50D69C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ARDA</dc:creator>
  <cp:lastModifiedBy>Gokhan.Ucar</cp:lastModifiedBy>
  <cp:revision>4</cp:revision>
  <cp:lastPrinted>2014-11-24T13:00:00Z</cp:lastPrinted>
  <dcterms:created xsi:type="dcterms:W3CDTF">2016-11-21T07:12:00Z</dcterms:created>
  <dcterms:modified xsi:type="dcterms:W3CDTF">2017-11-22T06:46:00Z</dcterms:modified>
</cp:coreProperties>
</file>